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BD" w:rsidRDefault="000F31B0" w:rsidP="005B2135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DARBA SAMAKSAS ATŠĶIRĪBAS STARP PRIVĀTO UN SABIEDRISKO SEKTORU LATVIJĀ</w:t>
      </w:r>
    </w:p>
    <w:p w:rsidR="00CD55BD" w:rsidRPr="0012535D" w:rsidRDefault="000F31B0" w:rsidP="00CD55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PUBLIC-PRIVATE WAGE GAP IN LATVIA</w:t>
      </w:r>
      <w:r w:rsidR="003C2A7D" w:rsidRPr="0012535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12694" w:rsidRPr="0012535D" w:rsidRDefault="00AE1F2A" w:rsidP="004733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Kārli</w:t>
      </w:r>
      <w:r w:rsidR="004733FF" w:rsidRPr="0012535D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Vilerts</w:t>
      </w:r>
    </w:p>
    <w:p w:rsidR="004733FF" w:rsidRPr="0012535D" w:rsidRDefault="00AE1F2A" w:rsidP="004733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Latvijas Universitāte</w:t>
      </w:r>
    </w:p>
    <w:p w:rsidR="004733FF" w:rsidRPr="0012535D" w:rsidRDefault="00AE1F2A" w:rsidP="004733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kvilerts@gmail.com</w:t>
      </w:r>
    </w:p>
    <w:p w:rsidR="005855D8" w:rsidRDefault="002F0E20" w:rsidP="003F5B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Darba samaksas atšķirību novērtējums starp privāto un sabiedrisko sektoru </w:t>
      </w:r>
      <w:r w:rsidR="00D17344">
        <w:rPr>
          <w:rFonts w:ascii="Times New Roman" w:hAnsi="Times New Roman" w:cs="Times New Roman"/>
          <w:sz w:val="24"/>
          <w:szCs w:val="24"/>
        </w:rPr>
        <w:t xml:space="preserve">pastiprinātu </w:t>
      </w:r>
      <w:r>
        <w:rPr>
          <w:rFonts w:ascii="Times New Roman" w:hAnsi="Times New Roman" w:cs="Times New Roman"/>
          <w:sz w:val="24"/>
          <w:szCs w:val="24"/>
        </w:rPr>
        <w:t xml:space="preserve">aktualitāti </w:t>
      </w:r>
      <w:r w:rsidR="00D17344">
        <w:rPr>
          <w:rFonts w:ascii="Times New Roman" w:hAnsi="Times New Roman" w:cs="Times New Roman"/>
          <w:sz w:val="24"/>
          <w:szCs w:val="24"/>
        </w:rPr>
        <w:t xml:space="preserve">ieguva līdz ar ekonomiskās krīzes </w:t>
      </w:r>
      <w:r w:rsidR="003F5BE3">
        <w:rPr>
          <w:rFonts w:ascii="Times New Roman" w:hAnsi="Times New Roman" w:cs="Times New Roman"/>
          <w:sz w:val="24"/>
          <w:szCs w:val="24"/>
        </w:rPr>
        <w:t xml:space="preserve">iestāšanos, kad valstu valdībām nācās </w:t>
      </w:r>
      <w:r w:rsidR="00D17344">
        <w:rPr>
          <w:rFonts w:ascii="Times New Roman" w:hAnsi="Times New Roman" w:cs="Times New Roman"/>
          <w:sz w:val="24"/>
          <w:szCs w:val="24"/>
        </w:rPr>
        <w:t xml:space="preserve">ierobežot budžeta izdevumus, tai skaitā </w:t>
      </w:r>
      <w:r w:rsidR="00050E60">
        <w:rPr>
          <w:rFonts w:ascii="Times New Roman" w:hAnsi="Times New Roman" w:cs="Times New Roman"/>
          <w:sz w:val="24"/>
          <w:szCs w:val="24"/>
        </w:rPr>
        <w:t xml:space="preserve">sabiedriskā sektorā strādājošo </w:t>
      </w:r>
      <w:r w:rsidR="00D17344">
        <w:rPr>
          <w:rFonts w:ascii="Times New Roman" w:hAnsi="Times New Roman" w:cs="Times New Roman"/>
          <w:sz w:val="24"/>
          <w:szCs w:val="24"/>
        </w:rPr>
        <w:t>atalgojuma</w:t>
      </w:r>
      <w:r w:rsidR="00050E60">
        <w:rPr>
          <w:rFonts w:ascii="Times New Roman" w:hAnsi="Times New Roman" w:cs="Times New Roman"/>
          <w:sz w:val="24"/>
          <w:szCs w:val="24"/>
        </w:rPr>
        <w:t>m</w:t>
      </w:r>
      <w:r w:rsidR="005855D8">
        <w:rPr>
          <w:rFonts w:ascii="Times New Roman" w:hAnsi="Times New Roman" w:cs="Times New Roman"/>
          <w:sz w:val="24"/>
          <w:szCs w:val="24"/>
        </w:rPr>
        <w:t>. Tai pašā laikā, lai nezaudētu konkurētspēju kvalitatīva darbaspēka piesaistē, sabiedriskā sektora darba devējiem jāspēj nodrošināt līdzvērtīgs darba samaksas līmenis ar privātā sektorā strādājošajiem</w:t>
      </w:r>
      <w:r w:rsidR="00D17344">
        <w:rPr>
          <w:rFonts w:ascii="Times New Roman" w:hAnsi="Times New Roman" w:cs="Times New Roman"/>
          <w:sz w:val="24"/>
          <w:szCs w:val="24"/>
        </w:rPr>
        <w:t xml:space="preserve">. </w:t>
      </w:r>
      <w:r w:rsidR="00EB5BF1">
        <w:rPr>
          <w:rFonts w:ascii="Times New Roman" w:hAnsi="Times New Roman" w:cs="Times New Roman"/>
          <w:sz w:val="24"/>
          <w:szCs w:val="24"/>
        </w:rPr>
        <w:t>Kā</w:t>
      </w:r>
      <w:r w:rsidR="005855D8">
        <w:rPr>
          <w:rFonts w:ascii="Times New Roman" w:hAnsi="Times New Roman" w:cs="Times New Roman"/>
          <w:sz w:val="24"/>
          <w:szCs w:val="24"/>
        </w:rPr>
        <w:t xml:space="preserve"> novērtēt līdzvērtīgu darba samaksas līmeni galu galā ir empīriskas dabas</w:t>
      </w:r>
      <w:r w:rsidR="00EB5BF1">
        <w:rPr>
          <w:rFonts w:ascii="Times New Roman" w:hAnsi="Times New Roman" w:cs="Times New Roman"/>
          <w:sz w:val="24"/>
          <w:szCs w:val="24"/>
        </w:rPr>
        <w:t xml:space="preserve"> jautājums, jo veicot dažāda</w:t>
      </w:r>
      <w:r w:rsidR="005855D8">
        <w:rPr>
          <w:rFonts w:ascii="Times New Roman" w:hAnsi="Times New Roman" w:cs="Times New Roman"/>
          <w:sz w:val="24"/>
          <w:szCs w:val="24"/>
        </w:rPr>
        <w:t xml:space="preserve"> rakstura un kvalitātes darbus, arī darba samaksai ir pamats atšķirties.</w:t>
      </w:r>
    </w:p>
    <w:p w:rsidR="001F04C5" w:rsidRDefault="00EC7871" w:rsidP="00FA0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Šajā pētījumā ar ekonometriskām metodēm tiek novērtēts</w:t>
      </w:r>
      <w:r w:rsidR="005855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vai Latvijas gadījumā darba samaksa privātajā un sabiedriskajā sektorā atšķiras un vai šīs atšķirības </w:t>
      </w:r>
      <w:r w:rsidR="001F04C5">
        <w:rPr>
          <w:rFonts w:ascii="Times New Roman" w:hAnsi="Times New Roman" w:cs="Times New Roman"/>
          <w:sz w:val="24"/>
          <w:szCs w:val="24"/>
        </w:rPr>
        <w:t xml:space="preserve">var skaidrot ar atšķirībām dažādos </w:t>
      </w:r>
      <w:r w:rsidR="003F5BE3">
        <w:rPr>
          <w:rFonts w:ascii="Times New Roman" w:hAnsi="Times New Roman" w:cs="Times New Roman"/>
          <w:sz w:val="24"/>
          <w:szCs w:val="24"/>
        </w:rPr>
        <w:t>darba samaksu</w:t>
      </w:r>
      <w:r w:rsidR="001F04C5">
        <w:rPr>
          <w:rFonts w:ascii="Times New Roman" w:hAnsi="Times New Roman" w:cs="Times New Roman"/>
          <w:sz w:val="24"/>
          <w:szCs w:val="24"/>
        </w:rPr>
        <w:t xml:space="preserve"> ietekmējošos faktoros (kā izglītības līmenis, darba pieredze u.c.). </w:t>
      </w:r>
      <w:r w:rsidR="003F5BE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ētījumā izmantota </w:t>
      </w:r>
      <w:proofErr w:type="spellStart"/>
      <w:r>
        <w:rPr>
          <w:rFonts w:ascii="Times New Roman" w:hAnsi="Times New Roman" w:cs="Times New Roman"/>
          <w:sz w:val="24"/>
          <w:szCs w:val="24"/>
        </w:rPr>
        <w:t>Oaxaca-Ransom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dekompozīcija</w:t>
      </w:r>
      <w:r w:rsidR="003F5BE3">
        <w:rPr>
          <w:rFonts w:ascii="Times New Roman" w:hAnsi="Times New Roman" w:cs="Times New Roman"/>
          <w:sz w:val="24"/>
          <w:szCs w:val="24"/>
        </w:rPr>
        <w:t xml:space="preserve"> metode</w:t>
      </w:r>
      <w:r>
        <w:rPr>
          <w:rFonts w:ascii="Times New Roman" w:hAnsi="Times New Roman" w:cs="Times New Roman"/>
          <w:sz w:val="24"/>
          <w:szCs w:val="24"/>
        </w:rPr>
        <w:t>, kā arī</w:t>
      </w:r>
      <w:r w:rsidR="003F5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Oaxaca-Blinder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dekompozīcijas metode ar</w:t>
      </w:r>
      <w:r w:rsidR="001F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do</w:t>
      </w:r>
      <w:r w:rsidR="003F5BE3" w:rsidRPr="003F5BE3">
        <w:rPr>
          <w:rFonts w:ascii="Times New Roman" w:hAnsi="Times New Roman" w:cs="Times New Roman"/>
          <w:i/>
          <w:sz w:val="24"/>
          <w:szCs w:val="24"/>
        </w:rPr>
        <w:t>uble</w:t>
      </w:r>
      <w:proofErr w:type="spellEnd"/>
      <w:r w:rsidR="003F5BE3" w:rsidRPr="003F5B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sample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5BE3" w:rsidRPr="003F5BE3">
        <w:rPr>
          <w:rFonts w:ascii="Times New Roman" w:hAnsi="Times New Roman" w:cs="Times New Roman"/>
          <w:i/>
          <w:sz w:val="24"/>
          <w:szCs w:val="24"/>
        </w:rPr>
        <w:t>selection</w:t>
      </w:r>
      <w:proofErr w:type="spellEnd"/>
      <w:r w:rsidR="001F04C5">
        <w:rPr>
          <w:rFonts w:ascii="Times New Roman" w:hAnsi="Times New Roman" w:cs="Times New Roman"/>
          <w:sz w:val="24"/>
          <w:szCs w:val="24"/>
        </w:rPr>
        <w:t xml:space="preserve"> korekcij</w:t>
      </w:r>
      <w:r>
        <w:rPr>
          <w:rFonts w:ascii="Times New Roman" w:hAnsi="Times New Roman" w:cs="Times New Roman"/>
          <w:sz w:val="24"/>
          <w:szCs w:val="24"/>
        </w:rPr>
        <w:t>u</w:t>
      </w:r>
      <w:r w:rsidR="001F04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tādējādi</w:t>
      </w:r>
      <w:r w:rsidR="001F04C5">
        <w:rPr>
          <w:rFonts w:ascii="Times New Roman" w:hAnsi="Times New Roman" w:cs="Times New Roman"/>
          <w:sz w:val="24"/>
          <w:szCs w:val="24"/>
        </w:rPr>
        <w:t xml:space="preserve"> ņemot vērā, ka faktori, kas ietekmē izvēli būt nodarbinātam un izvēli būt nodarbinātam </w:t>
      </w:r>
      <w:r>
        <w:rPr>
          <w:rFonts w:ascii="Times New Roman" w:hAnsi="Times New Roman" w:cs="Times New Roman"/>
          <w:sz w:val="24"/>
          <w:szCs w:val="24"/>
        </w:rPr>
        <w:t>sabiedriskajā</w:t>
      </w:r>
      <w:r w:rsidR="001F04C5">
        <w:rPr>
          <w:rFonts w:ascii="Times New Roman" w:hAnsi="Times New Roman" w:cs="Times New Roman"/>
          <w:sz w:val="24"/>
          <w:szCs w:val="24"/>
        </w:rPr>
        <w:t xml:space="preserve"> (privātajā) sektorā var arī ietekmēt </w:t>
      </w:r>
      <w:r>
        <w:rPr>
          <w:rFonts w:ascii="Times New Roman" w:hAnsi="Times New Roman" w:cs="Times New Roman"/>
          <w:sz w:val="24"/>
          <w:szCs w:val="24"/>
        </w:rPr>
        <w:t>darba samaksu</w:t>
      </w:r>
      <w:r w:rsidR="001F04C5">
        <w:rPr>
          <w:rFonts w:ascii="Times New Roman" w:hAnsi="Times New Roman" w:cs="Times New Roman"/>
          <w:sz w:val="24"/>
          <w:szCs w:val="24"/>
        </w:rPr>
        <w:t>.</w:t>
      </w:r>
    </w:p>
    <w:p w:rsidR="00E82D7C" w:rsidRDefault="001F04C5" w:rsidP="005C48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Pētījuma rezultāti liecina, ka</w:t>
      </w:r>
      <w:r w:rsidR="00050E60">
        <w:rPr>
          <w:rFonts w:ascii="Times New Roman" w:hAnsi="Times New Roman" w:cs="Times New Roman"/>
          <w:sz w:val="24"/>
          <w:szCs w:val="24"/>
        </w:rPr>
        <w:t xml:space="preserve">, </w:t>
      </w:r>
      <w:r w:rsidR="005D1E9C">
        <w:rPr>
          <w:rFonts w:ascii="Times New Roman" w:hAnsi="Times New Roman" w:cs="Times New Roman"/>
          <w:sz w:val="24"/>
          <w:szCs w:val="24"/>
        </w:rPr>
        <w:t>darba samaksa</w:t>
      </w:r>
      <w:r w:rsidR="00050E60">
        <w:rPr>
          <w:rFonts w:ascii="Times New Roman" w:hAnsi="Times New Roman" w:cs="Times New Roman"/>
          <w:sz w:val="24"/>
          <w:szCs w:val="24"/>
        </w:rPr>
        <w:t xml:space="preserve"> sabiedriskajā sektorā ir nedaudz augstāka nekā privātajā sektorā gan Rīgā un Pierīgā, gan arī pārējos Latvijas reģionos. Tomēr novērotās darba samaksas atšķirības var pilnībā izskaidrot ar </w:t>
      </w:r>
      <w:r w:rsidR="005D1E9C">
        <w:rPr>
          <w:rFonts w:ascii="Times New Roman" w:hAnsi="Times New Roman" w:cs="Times New Roman"/>
          <w:sz w:val="24"/>
          <w:szCs w:val="24"/>
        </w:rPr>
        <w:t>labāk</w:t>
      </w:r>
      <w:r w:rsidR="00050E60">
        <w:rPr>
          <w:rFonts w:ascii="Times New Roman" w:hAnsi="Times New Roman" w:cs="Times New Roman"/>
          <w:sz w:val="24"/>
          <w:szCs w:val="24"/>
        </w:rPr>
        <w:t>ām</w:t>
      </w:r>
      <w:r w:rsidR="005D1E9C">
        <w:rPr>
          <w:rFonts w:ascii="Times New Roman" w:hAnsi="Times New Roman" w:cs="Times New Roman"/>
          <w:sz w:val="24"/>
          <w:szCs w:val="24"/>
        </w:rPr>
        <w:t xml:space="preserve"> darba samaksu ietekmējošām īpašībām</w:t>
      </w:r>
      <w:r w:rsidR="00050E60">
        <w:rPr>
          <w:rFonts w:ascii="Times New Roman" w:hAnsi="Times New Roman" w:cs="Times New Roman"/>
          <w:sz w:val="24"/>
          <w:szCs w:val="24"/>
        </w:rPr>
        <w:t xml:space="preserve"> sabiedriskajā sektorā nodarbinātajiem</w:t>
      </w:r>
      <w:r w:rsidR="00E82D7C">
        <w:rPr>
          <w:rFonts w:ascii="Times New Roman" w:hAnsi="Times New Roman" w:cs="Times New Roman"/>
          <w:sz w:val="24"/>
          <w:szCs w:val="24"/>
        </w:rPr>
        <w:t>, galvenokārt ar</w:t>
      </w:r>
      <w:r w:rsidR="005D1E9C">
        <w:rPr>
          <w:rFonts w:ascii="Times New Roman" w:hAnsi="Times New Roman" w:cs="Times New Roman"/>
          <w:sz w:val="24"/>
          <w:szCs w:val="24"/>
        </w:rPr>
        <w:t xml:space="preserve"> </w:t>
      </w:r>
      <w:r w:rsidR="00E82D7C">
        <w:rPr>
          <w:rFonts w:ascii="Times New Roman" w:hAnsi="Times New Roman" w:cs="Times New Roman"/>
          <w:sz w:val="24"/>
          <w:szCs w:val="24"/>
        </w:rPr>
        <w:t>augstāku</w:t>
      </w:r>
      <w:r w:rsidR="00050E60">
        <w:rPr>
          <w:rFonts w:ascii="Times New Roman" w:hAnsi="Times New Roman" w:cs="Times New Roman"/>
          <w:sz w:val="24"/>
          <w:szCs w:val="24"/>
        </w:rPr>
        <w:t xml:space="preserve"> vidēj</w:t>
      </w:r>
      <w:r w:rsidR="00E82D7C">
        <w:rPr>
          <w:rFonts w:ascii="Times New Roman" w:hAnsi="Times New Roman" w:cs="Times New Roman"/>
          <w:sz w:val="24"/>
          <w:szCs w:val="24"/>
        </w:rPr>
        <w:t>o</w:t>
      </w:r>
      <w:r w:rsidR="00050E60">
        <w:rPr>
          <w:rFonts w:ascii="Times New Roman" w:hAnsi="Times New Roman" w:cs="Times New Roman"/>
          <w:sz w:val="24"/>
          <w:szCs w:val="24"/>
        </w:rPr>
        <w:t xml:space="preserve"> </w:t>
      </w:r>
      <w:r w:rsidR="005D1E9C">
        <w:rPr>
          <w:rFonts w:ascii="Times New Roman" w:hAnsi="Times New Roman" w:cs="Times New Roman"/>
          <w:sz w:val="24"/>
          <w:szCs w:val="24"/>
        </w:rPr>
        <w:t>izglītība</w:t>
      </w:r>
      <w:r w:rsidR="00050E60">
        <w:rPr>
          <w:rFonts w:ascii="Times New Roman" w:hAnsi="Times New Roman" w:cs="Times New Roman"/>
          <w:sz w:val="24"/>
          <w:szCs w:val="24"/>
        </w:rPr>
        <w:t>s līmeni</w:t>
      </w:r>
      <w:r w:rsidR="00E82D7C">
        <w:rPr>
          <w:rFonts w:ascii="Times New Roman" w:hAnsi="Times New Roman" w:cs="Times New Roman"/>
          <w:sz w:val="24"/>
          <w:szCs w:val="24"/>
        </w:rPr>
        <w:t xml:space="preserve">. Turklāt Rīgā un Pierīgā, neizskaidrotā darba samaksas atšķirības daļa </w:t>
      </w:r>
      <w:r w:rsidR="00EB5BF1">
        <w:rPr>
          <w:rFonts w:ascii="Times New Roman" w:hAnsi="Times New Roman" w:cs="Times New Roman"/>
          <w:sz w:val="24"/>
          <w:szCs w:val="24"/>
        </w:rPr>
        <w:t>ir par labu</w:t>
      </w:r>
      <w:r w:rsidR="00E82D7C">
        <w:rPr>
          <w:rFonts w:ascii="Times New Roman" w:hAnsi="Times New Roman" w:cs="Times New Roman"/>
          <w:sz w:val="24"/>
          <w:szCs w:val="24"/>
        </w:rPr>
        <w:t xml:space="preserve"> privātā sektorā nodarbināt</w:t>
      </w:r>
      <w:r w:rsidR="00EB5BF1">
        <w:rPr>
          <w:rFonts w:ascii="Times New Roman" w:hAnsi="Times New Roman" w:cs="Times New Roman"/>
          <w:sz w:val="24"/>
          <w:szCs w:val="24"/>
        </w:rPr>
        <w:t>aj</w:t>
      </w:r>
      <w:r w:rsidR="00E82D7C">
        <w:rPr>
          <w:rFonts w:ascii="Times New Roman" w:hAnsi="Times New Roman" w:cs="Times New Roman"/>
          <w:sz w:val="24"/>
          <w:szCs w:val="24"/>
        </w:rPr>
        <w:t>ie</w:t>
      </w:r>
      <w:r w:rsidR="00EB5BF1">
        <w:rPr>
          <w:rFonts w:ascii="Times New Roman" w:hAnsi="Times New Roman" w:cs="Times New Roman"/>
          <w:sz w:val="24"/>
          <w:szCs w:val="24"/>
        </w:rPr>
        <w:t>m.</w:t>
      </w:r>
      <w:r w:rsidR="00E82D7C">
        <w:rPr>
          <w:rFonts w:ascii="Times New Roman" w:hAnsi="Times New Roman" w:cs="Times New Roman"/>
          <w:sz w:val="24"/>
          <w:szCs w:val="24"/>
        </w:rPr>
        <w:t xml:space="preserve"> Rezultāti arī liecina, ka</w:t>
      </w:r>
      <w:r w:rsidR="00DE37E7">
        <w:rPr>
          <w:rFonts w:ascii="Times New Roman" w:hAnsi="Times New Roman" w:cs="Times New Roman"/>
          <w:sz w:val="24"/>
          <w:szCs w:val="24"/>
        </w:rPr>
        <w:t xml:space="preserve"> Rīgā un Pierīgā</w:t>
      </w:r>
      <w:r w:rsidR="00E82D7C">
        <w:rPr>
          <w:rFonts w:ascii="Times New Roman" w:hAnsi="Times New Roman" w:cs="Times New Roman"/>
          <w:sz w:val="24"/>
          <w:szCs w:val="24"/>
        </w:rPr>
        <w:t xml:space="preserve"> privātajā sektorā pastāv neliela, bet pozitīva izlases selekcija</w:t>
      </w:r>
      <w:r w:rsidR="00DE37E7">
        <w:rPr>
          <w:rFonts w:ascii="Times New Roman" w:hAnsi="Times New Roman" w:cs="Times New Roman"/>
          <w:sz w:val="24"/>
          <w:szCs w:val="24"/>
        </w:rPr>
        <w:t>, jeb tie, kas ir nodarbināti privātajā sektorā saņem augstāku darba samaksu nekā saņemtu nejauši izvēlēta persona. T</w:t>
      </w:r>
      <w:r w:rsidR="00E82D7C">
        <w:rPr>
          <w:rFonts w:ascii="Times New Roman" w:hAnsi="Times New Roman" w:cs="Times New Roman"/>
          <w:sz w:val="24"/>
          <w:szCs w:val="24"/>
        </w:rPr>
        <w:t>ādējādi darba samaksas atšķirības Rīgā un Pierīgā varētu būt nedaudz augstākas nekā novērotās.</w:t>
      </w:r>
      <w:bookmarkStart w:id="0" w:name="_GoBack"/>
      <w:bookmarkEnd w:id="0"/>
    </w:p>
    <w:p w:rsidR="00992599" w:rsidRPr="00FA0F43" w:rsidRDefault="00992599" w:rsidP="00FA0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0D88" w:rsidRPr="00FA0F43" w:rsidRDefault="00970D88" w:rsidP="00FA0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2694" w:rsidRPr="00FA0F43" w:rsidRDefault="00992599" w:rsidP="00FA0F43">
      <w:pPr>
        <w:jc w:val="both"/>
        <w:rPr>
          <w:rFonts w:ascii="Times New Roman" w:hAnsi="Times New Roman" w:cs="Times New Roman"/>
          <w:sz w:val="24"/>
          <w:szCs w:val="24"/>
        </w:rPr>
      </w:pPr>
      <w:r w:rsidRPr="00FA0F43">
        <w:rPr>
          <w:rFonts w:ascii="Times New Roman" w:hAnsi="Times New Roman" w:cs="Times New Roman"/>
          <w:b/>
          <w:sz w:val="24"/>
          <w:szCs w:val="24"/>
        </w:rPr>
        <w:t>Atslēgvārdi</w:t>
      </w:r>
      <w:r w:rsidR="006A53EB" w:rsidRPr="00FA0F43">
        <w:rPr>
          <w:rFonts w:ascii="Times New Roman" w:hAnsi="Times New Roman" w:cs="Times New Roman"/>
          <w:b/>
          <w:sz w:val="24"/>
          <w:szCs w:val="24"/>
        </w:rPr>
        <w:t>:</w:t>
      </w:r>
      <w:r w:rsidR="00CD55BD" w:rsidRPr="00FA0F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6C1C">
        <w:rPr>
          <w:rFonts w:ascii="Times New Roman" w:hAnsi="Times New Roman" w:cs="Times New Roman"/>
          <w:i/>
          <w:sz w:val="24"/>
          <w:szCs w:val="24"/>
        </w:rPr>
        <w:t xml:space="preserve">Darba samaksas atšķirības, </w:t>
      </w:r>
      <w:proofErr w:type="spellStart"/>
      <w:r w:rsidR="009B6C1C">
        <w:rPr>
          <w:rFonts w:ascii="Times New Roman" w:hAnsi="Times New Roman" w:cs="Times New Roman"/>
          <w:i/>
          <w:sz w:val="24"/>
          <w:szCs w:val="24"/>
        </w:rPr>
        <w:t>double</w:t>
      </w:r>
      <w:proofErr w:type="spellEnd"/>
      <w:r w:rsidR="009B6C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D1E9C">
        <w:rPr>
          <w:rFonts w:ascii="Times New Roman" w:hAnsi="Times New Roman" w:cs="Times New Roman"/>
          <w:i/>
          <w:sz w:val="24"/>
          <w:szCs w:val="24"/>
        </w:rPr>
        <w:t>sample</w:t>
      </w:r>
      <w:proofErr w:type="spellEnd"/>
      <w:r w:rsidR="005D1E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D1E9C">
        <w:rPr>
          <w:rFonts w:ascii="Times New Roman" w:hAnsi="Times New Roman" w:cs="Times New Roman"/>
          <w:i/>
          <w:sz w:val="24"/>
          <w:szCs w:val="24"/>
        </w:rPr>
        <w:t>selection</w:t>
      </w:r>
      <w:proofErr w:type="spellEnd"/>
      <w:r w:rsidR="005D1E9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B6C1C">
        <w:rPr>
          <w:rFonts w:ascii="Times New Roman" w:hAnsi="Times New Roman" w:cs="Times New Roman"/>
          <w:i/>
          <w:sz w:val="24"/>
          <w:szCs w:val="24"/>
        </w:rPr>
        <w:t>Oaxaca-Ransom</w:t>
      </w:r>
      <w:proofErr w:type="spellEnd"/>
      <w:r w:rsidR="009B6C1C">
        <w:rPr>
          <w:rFonts w:ascii="Times New Roman" w:hAnsi="Times New Roman" w:cs="Times New Roman"/>
          <w:i/>
          <w:sz w:val="24"/>
          <w:szCs w:val="24"/>
        </w:rPr>
        <w:t xml:space="preserve"> dekompozīcijas metode, sabiedriskā sektora darba samaksa</w:t>
      </w:r>
      <w:r w:rsidR="005D1E9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512694" w:rsidRPr="00FA0F43" w:rsidSect="00D00903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78E" w:rsidRDefault="0053678E" w:rsidP="00D00903">
      <w:pPr>
        <w:spacing w:after="0" w:line="240" w:lineRule="auto"/>
      </w:pPr>
      <w:r>
        <w:separator/>
      </w:r>
    </w:p>
  </w:endnote>
  <w:endnote w:type="continuationSeparator" w:id="0">
    <w:p w:rsidR="0053678E" w:rsidRDefault="0053678E" w:rsidP="00D00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903" w:rsidRDefault="00D00903" w:rsidP="00D00903">
    <w:pPr>
      <w:pStyle w:val="Footer"/>
      <w:pBdr>
        <w:top w:val="single" w:sz="4" w:space="1" w:color="auto"/>
      </w:pBdr>
      <w:jc w:val="center"/>
    </w:pPr>
    <w:r>
      <w:t>Latvijas Universitātes 75.</w:t>
    </w:r>
    <w:r w:rsidR="005B2135">
      <w:t> </w:t>
    </w:r>
    <w:r>
      <w:t xml:space="preserve">konference, </w:t>
    </w:r>
    <w:r w:rsidR="005B2135">
      <w:t xml:space="preserve">Rīga, </w:t>
    </w:r>
    <w:r>
      <w:t>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78E" w:rsidRDefault="0053678E" w:rsidP="00D00903">
      <w:pPr>
        <w:spacing w:after="0" w:line="240" w:lineRule="auto"/>
      </w:pPr>
      <w:r>
        <w:separator/>
      </w:r>
    </w:p>
  </w:footnote>
  <w:footnote w:type="continuationSeparator" w:id="0">
    <w:p w:rsidR="0053678E" w:rsidRDefault="0053678E" w:rsidP="00D00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903" w:rsidRDefault="00D00903" w:rsidP="00D00903">
    <w:pPr>
      <w:pStyle w:val="Header"/>
      <w:pBdr>
        <w:bottom w:val="single" w:sz="4" w:space="1" w:color="auto"/>
      </w:pBdr>
      <w:jc w:val="center"/>
    </w:pPr>
    <w:r>
      <w:t>Latvijas Universitātes Biznesa, vadības un ekonomikas fakultāte</w:t>
    </w:r>
  </w:p>
  <w:p w:rsidR="00D00903" w:rsidRDefault="00D0090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467E2"/>
    <w:multiLevelType w:val="hybridMultilevel"/>
    <w:tmpl w:val="39BADD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12694"/>
    <w:rsid w:val="00050E60"/>
    <w:rsid w:val="000F31B0"/>
    <w:rsid w:val="00122661"/>
    <w:rsid w:val="0012535D"/>
    <w:rsid w:val="001E6FDD"/>
    <w:rsid w:val="001F04C5"/>
    <w:rsid w:val="002830BB"/>
    <w:rsid w:val="002F0E20"/>
    <w:rsid w:val="003A5773"/>
    <w:rsid w:val="003C2A7D"/>
    <w:rsid w:val="003E301B"/>
    <w:rsid w:val="003F5BE3"/>
    <w:rsid w:val="004411DE"/>
    <w:rsid w:val="004733FF"/>
    <w:rsid w:val="004920FE"/>
    <w:rsid w:val="00512694"/>
    <w:rsid w:val="00512B4B"/>
    <w:rsid w:val="0053678E"/>
    <w:rsid w:val="005855D8"/>
    <w:rsid w:val="005B2135"/>
    <w:rsid w:val="005C481D"/>
    <w:rsid w:val="005D1E9C"/>
    <w:rsid w:val="006A53EB"/>
    <w:rsid w:val="00911C42"/>
    <w:rsid w:val="00970D88"/>
    <w:rsid w:val="00985319"/>
    <w:rsid w:val="00992599"/>
    <w:rsid w:val="009B6C1C"/>
    <w:rsid w:val="009D7C8F"/>
    <w:rsid w:val="009F7C5A"/>
    <w:rsid w:val="00AE1F2A"/>
    <w:rsid w:val="00B11FE3"/>
    <w:rsid w:val="00C62CF6"/>
    <w:rsid w:val="00CD55BD"/>
    <w:rsid w:val="00D00903"/>
    <w:rsid w:val="00D17344"/>
    <w:rsid w:val="00D51814"/>
    <w:rsid w:val="00DB789B"/>
    <w:rsid w:val="00DE37E7"/>
    <w:rsid w:val="00E14F01"/>
    <w:rsid w:val="00E82D7C"/>
    <w:rsid w:val="00EB5BF1"/>
    <w:rsid w:val="00EC7871"/>
    <w:rsid w:val="00FA0F43"/>
    <w:rsid w:val="00FC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FDD"/>
    <w:pPr>
      <w:ind w:left="720"/>
      <w:contextualSpacing/>
    </w:pPr>
  </w:style>
  <w:style w:type="paragraph" w:customStyle="1" w:styleId="TitleofPaper">
    <w:name w:val="Title of Paper"/>
    <w:basedOn w:val="Normal"/>
    <w:rsid w:val="00CD55BD"/>
    <w:pPr>
      <w:spacing w:beforeLines="200" w:after="360" w:line="240" w:lineRule="auto"/>
      <w:jc w:val="center"/>
    </w:pPr>
    <w:rPr>
      <w:rFonts w:ascii="Times New Roman" w:eastAsia="MS Mincho" w:hAnsi="Times New Roman" w:cs="Times New Roman"/>
      <w:b/>
      <w:bCs/>
      <w:sz w:val="32"/>
      <w:szCs w:val="40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9925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09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903"/>
  </w:style>
  <w:style w:type="paragraph" w:styleId="Footer">
    <w:name w:val="footer"/>
    <w:basedOn w:val="Normal"/>
    <w:link w:val="FooterChar"/>
    <w:uiPriority w:val="99"/>
    <w:unhideWhenUsed/>
    <w:rsid w:val="00D009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903"/>
  </w:style>
  <w:style w:type="paragraph" w:styleId="BalloonText">
    <w:name w:val="Balloon Text"/>
    <w:basedOn w:val="Normal"/>
    <w:link w:val="BalloonTextChar"/>
    <w:uiPriority w:val="99"/>
    <w:semiHidden/>
    <w:unhideWhenUsed/>
    <w:rsid w:val="00D00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87953-125F-4802-9EFA-2D4746004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1470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Mihails</cp:lastModifiedBy>
  <cp:revision>4</cp:revision>
  <cp:lastPrinted>2016-12-30T11:58:00Z</cp:lastPrinted>
  <dcterms:created xsi:type="dcterms:W3CDTF">2017-01-02T08:02:00Z</dcterms:created>
  <dcterms:modified xsi:type="dcterms:W3CDTF">2017-01-05T10:54:00Z</dcterms:modified>
</cp:coreProperties>
</file>